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47E2A">
        <w:rPr>
          <w:rFonts w:ascii="Arial Narrow" w:hAnsi="Arial Narrow"/>
          <w:b/>
          <w:sz w:val="16"/>
          <w:szCs w:val="16"/>
        </w:rPr>
        <w:t>Model</w:t>
      </w:r>
      <w:r w:rsidRPr="00147E2A">
        <w:rPr>
          <w:rFonts w:ascii="Arial Narrow" w:hAnsi="Arial Narrow"/>
          <w:sz w:val="16"/>
          <w:szCs w:val="16"/>
        </w:rPr>
        <w:t xml:space="preserve"> de </w:t>
      </w:r>
      <w:r w:rsidRPr="00147E2A">
        <w:rPr>
          <w:rFonts w:ascii="Arial Narrow" w:hAnsi="Arial Narrow"/>
          <w:b/>
          <w:sz w:val="16"/>
          <w:szCs w:val="16"/>
        </w:rPr>
        <w:t>adresă de înștiințare</w:t>
      </w:r>
      <w:r w:rsidRPr="00147E2A">
        <w:rPr>
          <w:rFonts w:ascii="Arial Narrow" w:hAnsi="Arial Narrow"/>
          <w:sz w:val="16"/>
          <w:szCs w:val="16"/>
        </w:rPr>
        <w:t xml:space="preserve"> a inspectoratului şcolar referitor la acordurile emise pentru transfer pentru restrângere de activitate/pretransfer prin consimţământ între unităţile de învăţământ </w:t>
      </w:r>
      <w:r w:rsidR="00147E2A" w:rsidRPr="00147E2A">
        <w:rPr>
          <w:rFonts w:ascii="Arial Narrow" w:hAnsi="Arial Narrow"/>
          <w:sz w:val="16"/>
          <w:szCs w:val="16"/>
        </w:rPr>
        <w:t>[PRE_2019]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F91406">
        <w:rPr>
          <w:rFonts w:ascii="Arial Narrow" w:hAnsi="Arial Narrow"/>
          <w:b/>
          <w:sz w:val="18"/>
          <w:szCs w:val="18"/>
        </w:rPr>
        <w:t xml:space="preserve">(Antetul unităţii) </w:t>
      </w:r>
    </w:p>
    <w:p w:rsidR="00F91406" w:rsidRPr="00F91406" w:rsidRDefault="00F91406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655A8C">
        <w:rPr>
          <w:rFonts w:ascii="Arial Narrow" w:hAnsi="Arial Narrow"/>
          <w:b/>
          <w:sz w:val="22"/>
          <w:szCs w:val="22"/>
        </w:rPr>
        <w:t xml:space="preserve"> VRANCEA</w:t>
      </w:r>
      <w:bookmarkStart w:id="0" w:name="_GoBack"/>
      <w:bookmarkEnd w:id="0"/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>În atenţia preşedintelui Comisiei de mobilitate a personalului didactic din învăţământul preuniversitar constituite la nivelul inspectoratului şcolar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01.09.201</w:t>
      </w:r>
      <w:r w:rsidR="00147E2A">
        <w:rPr>
          <w:rFonts w:ascii="Arial Narrow" w:hAnsi="Arial Narrow"/>
          <w:b/>
          <w:sz w:val="22"/>
          <w:szCs w:val="22"/>
        </w:rPr>
        <w:t>9</w:t>
      </w:r>
      <w:r w:rsidRPr="00F91406">
        <w:rPr>
          <w:rFonts w:ascii="Arial Narrow" w:hAnsi="Arial Narrow"/>
          <w:sz w:val="22"/>
          <w:szCs w:val="22"/>
        </w:rPr>
        <w:t>, pe posturi didactice/catedre vacante din unitate, pentru următoarele cadre didactice, titulare în învăţământul preunive</w:t>
      </w:r>
      <w:r>
        <w:rPr>
          <w:rFonts w:ascii="Arial Narrow" w:hAnsi="Arial Narrow"/>
          <w:sz w:val="22"/>
          <w:szCs w:val="22"/>
        </w:rPr>
        <w:t>rsitar: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Domnul/doamna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>_______ cadru didactic titular pe postul didactic/catedra de 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 xml:space="preserve">____ </w:t>
      </w:r>
      <w:r>
        <w:rPr>
          <w:rFonts w:ascii="Arial Narrow" w:hAnsi="Arial Narrow"/>
          <w:sz w:val="22"/>
          <w:szCs w:val="22"/>
        </w:rPr>
        <w:t xml:space="preserve">________________________ </w:t>
      </w:r>
      <w:r w:rsidRPr="00F91406">
        <w:rPr>
          <w:rFonts w:ascii="Arial Narrow" w:hAnsi="Arial Narrow"/>
          <w:sz w:val="22"/>
          <w:szCs w:val="22"/>
        </w:rPr>
        <w:t>de la _______</w:t>
      </w:r>
      <w:r>
        <w:rPr>
          <w:rFonts w:ascii="Arial Narrow" w:hAnsi="Arial Narrow"/>
          <w:sz w:val="22"/>
          <w:szCs w:val="22"/>
        </w:rPr>
        <w:t>________________________________________________________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____, cu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_______, pentru postul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 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____________________, regimul de mediu________________,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 xml:space="preserve">_______, publicat(ă) de unitatea noastră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_________.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În urma verificării documentelor atașate cererii, a rezultat faptul că domnul/doamna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Anexăm, în copie,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:rsidR="00F91406" w:rsidRP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decizia de constituire a comisiei de mobilitate a personalului didactic la nivelul unităţii de învăţământ;</w:t>
      </w:r>
    </w:p>
    <w:p w:rsidR="00F91406" w:rsidRP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procesul-verbal încheiat în urma activităţilor desfăşurate de comisia de mobilitate a personalului didac</w:t>
      </w:r>
      <w:r w:rsidR="00147E2A">
        <w:rPr>
          <w:rFonts w:ascii="Arial Narrow" w:hAnsi="Arial Narrow"/>
          <w:sz w:val="20"/>
          <w:szCs w:val="20"/>
        </w:rPr>
        <w:t>tic din unitatea de învăţământ;</w:t>
      </w:r>
    </w:p>
    <w:p w:rsidR="00F91406" w:rsidRP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propunerea comisiei de mobilitate a personalului didactic privind validarea cadrelor didactice selectate în consiliul de administr</w:t>
      </w:r>
      <w:r w:rsidR="00147E2A">
        <w:rPr>
          <w:rFonts w:ascii="Arial Narrow" w:hAnsi="Arial Narrow"/>
          <w:sz w:val="20"/>
          <w:szCs w:val="20"/>
        </w:rPr>
        <w:t>aţie al unităţii de învăţământ;</w:t>
      </w:r>
    </w:p>
    <w:p w:rsidR="00F91406" w:rsidRP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procesul-verbal al şedinţei</w:t>
      </w:r>
      <w:r>
        <w:rPr>
          <w:rFonts w:ascii="Arial Narrow" w:hAnsi="Arial Narrow"/>
          <w:sz w:val="20"/>
          <w:szCs w:val="20"/>
        </w:rPr>
        <w:t xml:space="preserve"> Consiliului de administraţie al _________________________________________________ </w:t>
      </w:r>
      <w:r w:rsidRPr="00F91406">
        <w:rPr>
          <w:rFonts w:ascii="Arial Narrow" w:hAnsi="Arial Narrow"/>
          <w:sz w:val="20"/>
          <w:szCs w:val="20"/>
        </w:rPr>
        <w:t xml:space="preserve">în care au fost analizate propunerile comisiei de mobilitate a personalului didactic constituite la </w:t>
      </w:r>
      <w:r w:rsidR="00147E2A">
        <w:rPr>
          <w:rFonts w:ascii="Arial Narrow" w:hAnsi="Arial Narrow"/>
          <w:sz w:val="20"/>
          <w:szCs w:val="20"/>
        </w:rPr>
        <w:t>nivelul unităţii de învăţământ;</w:t>
      </w:r>
    </w:p>
    <w:p w:rsidR="00F91406" w:rsidRPr="00F91406" w:rsidRDefault="00F91406" w:rsidP="00F91406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acordurile de principiu emise cadrelor didactice privind pretransferul prin consimţământ între unităţile de învăţământ.</w:t>
      </w: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25" w:rsidRDefault="002A2A25">
      <w:r>
        <w:separator/>
      </w:r>
    </w:p>
  </w:endnote>
  <w:endnote w:type="continuationSeparator" w:id="0">
    <w:p w:rsidR="002A2A25" w:rsidRDefault="002A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25" w:rsidRDefault="002A2A25">
      <w:r>
        <w:separator/>
      </w:r>
    </w:p>
  </w:footnote>
  <w:footnote w:type="continuationSeparator" w:id="0">
    <w:p w:rsidR="002A2A25" w:rsidRDefault="002A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E5DCD"/>
    <w:rsid w:val="00106FD3"/>
    <w:rsid w:val="00147E2A"/>
    <w:rsid w:val="0022550A"/>
    <w:rsid w:val="00285D3C"/>
    <w:rsid w:val="00293B80"/>
    <w:rsid w:val="00293C37"/>
    <w:rsid w:val="002A11C2"/>
    <w:rsid w:val="002A2A25"/>
    <w:rsid w:val="002A6832"/>
    <w:rsid w:val="00332F9A"/>
    <w:rsid w:val="003B4B0A"/>
    <w:rsid w:val="003F67E2"/>
    <w:rsid w:val="00432C9A"/>
    <w:rsid w:val="004534E4"/>
    <w:rsid w:val="00484923"/>
    <w:rsid w:val="005B4EF0"/>
    <w:rsid w:val="00623B41"/>
    <w:rsid w:val="00624B00"/>
    <w:rsid w:val="00655A8C"/>
    <w:rsid w:val="006B1F75"/>
    <w:rsid w:val="006D0FEE"/>
    <w:rsid w:val="007073CC"/>
    <w:rsid w:val="00814A93"/>
    <w:rsid w:val="008625A6"/>
    <w:rsid w:val="009358B6"/>
    <w:rsid w:val="009C1C69"/>
    <w:rsid w:val="009F161D"/>
    <w:rsid w:val="00A929F7"/>
    <w:rsid w:val="00B30B9D"/>
    <w:rsid w:val="00B74C66"/>
    <w:rsid w:val="00BB2383"/>
    <w:rsid w:val="00C47F0C"/>
    <w:rsid w:val="00C51005"/>
    <w:rsid w:val="00C667AB"/>
    <w:rsid w:val="00CF3059"/>
    <w:rsid w:val="00D87695"/>
    <w:rsid w:val="00E34EC9"/>
    <w:rsid w:val="00EE09BF"/>
    <w:rsid w:val="00F9140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5F9E-C03C-4ACF-AC01-A1995DA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link w:val="SubsolCaracter"/>
    <w:uiPriority w:val="99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link w:val="AntetCaracte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ubsolCaracter">
    <w:name w:val="Subsol Caracter"/>
    <w:link w:val="Subsol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AD9E-8A5E-472E-955D-C49098A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Fasan Mihail</dc:creator>
  <cp:keywords>2019</cp:keywords>
  <cp:lastModifiedBy>admin</cp:lastModifiedBy>
  <cp:revision>2</cp:revision>
  <cp:lastPrinted>2019-01-18T09:02:00Z</cp:lastPrinted>
  <dcterms:created xsi:type="dcterms:W3CDTF">2019-03-12T08:13:00Z</dcterms:created>
  <dcterms:modified xsi:type="dcterms:W3CDTF">2019-03-12T08:13:00Z</dcterms:modified>
</cp:coreProperties>
</file>